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FE3" w:rsidRPr="006C2FE3" w:rsidRDefault="006C2FE3" w:rsidP="006C2FE3">
      <w:pPr>
        <w:spacing w:before="120" w:after="12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«УТВЕРЖДАЮ»</w:t>
      </w:r>
    </w:p>
    <w:p w:rsidR="006C2FE3" w:rsidRPr="006C2FE3" w:rsidRDefault="006C2FE3" w:rsidP="006C2FE3">
      <w:pPr>
        <w:spacing w:before="120" w:after="12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МАУ «Центр развития</w:t>
      </w:r>
      <w:r w:rsidRPr="006C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туризма Вязниковского района»</w:t>
      </w:r>
    </w:p>
    <w:p w:rsidR="006C2FE3" w:rsidRPr="006C2FE3" w:rsidRDefault="006C2FE3" w:rsidP="006C2FE3">
      <w:pPr>
        <w:spacing w:before="120" w:after="12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__________________Д.В. Куликов</w:t>
      </w:r>
    </w:p>
    <w:p w:rsidR="006C2FE3" w:rsidRPr="006C2FE3" w:rsidRDefault="006C2FE3" w:rsidP="006C2FE3">
      <w:pPr>
        <w:spacing w:before="120" w:after="12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«____»_______________2020г</w:t>
      </w:r>
      <w:proofErr w:type="gramStart"/>
      <w:r w:rsidRPr="006C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6C2FE3" w:rsidRPr="006C2FE3" w:rsidRDefault="006C2FE3" w:rsidP="005700C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4610" w:rsidRPr="006C2FE3" w:rsidRDefault="00C34610" w:rsidP="005700C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</w:p>
    <w:p w:rsidR="00C34610" w:rsidRPr="006C2FE3" w:rsidRDefault="00C34610" w:rsidP="005700C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</w:t>
      </w:r>
      <w:r w:rsidR="002803F3" w:rsidRPr="006C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ведении конкурса по разработке  </w:t>
      </w:r>
      <w:r w:rsidR="005700CB" w:rsidRPr="006C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12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логотипов </w:t>
      </w:r>
      <w:r w:rsidR="00730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населенных пунктов </w:t>
      </w:r>
      <w:r w:rsidR="00112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Вязниковского района</w:t>
      </w:r>
    </w:p>
    <w:p w:rsidR="00C34610" w:rsidRPr="006C2FE3" w:rsidRDefault="00C34610" w:rsidP="003541CB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610" w:rsidRPr="006C2FE3" w:rsidRDefault="00C34610" w:rsidP="005700C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1124C2" w:rsidRDefault="004306EB" w:rsidP="005700CB">
      <w:pPr>
        <w:spacing w:before="120" w:after="120" w:line="240" w:lineRule="auto"/>
        <w:ind w:firstLine="709"/>
        <w:jc w:val="both"/>
        <w:rPr>
          <w:sz w:val="28"/>
          <w:szCs w:val="28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C34610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порядок проведения конкурса по разработке </w:t>
      </w:r>
      <w:r w:rsidR="001124C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логотипов</w:t>
      </w:r>
      <w:r w:rsidR="001124C2" w:rsidRPr="00112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3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населенных пунктов </w:t>
      </w:r>
      <w:r w:rsidR="00112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Вязниковского района</w:t>
      </w:r>
      <w:r w:rsidR="00057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следующих </w:t>
      </w:r>
      <w:r w:rsidR="0080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номинациях</w:t>
      </w:r>
      <w:r w:rsidR="001124C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EE49B6" w:rsidRPr="006C2FE3">
        <w:rPr>
          <w:sz w:val="28"/>
          <w:szCs w:val="28"/>
        </w:rPr>
        <w:t xml:space="preserve"> </w:t>
      </w:r>
    </w:p>
    <w:p w:rsidR="001124C2" w:rsidRPr="001124C2" w:rsidRDefault="00C75A7B" w:rsidP="003541CB">
      <w:pPr>
        <w:numPr>
          <w:ilvl w:val="0"/>
          <w:numId w:val="1"/>
        </w:numPr>
        <w:spacing w:after="12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1124C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г</w:t>
        </w:r>
        <w:r w:rsidR="001124C2" w:rsidRPr="001124C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ород Вязники</w:t>
        </w:r>
      </w:hyperlink>
      <w:r w:rsidR="001124C2">
        <w:rPr>
          <w:rFonts w:ascii="Times New Roman" w:hAnsi="Times New Roman" w:cs="Times New Roman"/>
          <w:sz w:val="28"/>
          <w:szCs w:val="28"/>
        </w:rPr>
        <w:t>;</w:t>
      </w:r>
    </w:p>
    <w:p w:rsidR="001124C2" w:rsidRPr="001124C2" w:rsidRDefault="00C75A7B" w:rsidP="003541CB">
      <w:pPr>
        <w:numPr>
          <w:ilvl w:val="0"/>
          <w:numId w:val="1"/>
        </w:numPr>
        <w:spacing w:after="12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D966C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п</w:t>
        </w:r>
        <w:r w:rsidR="00A90175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осё</w:t>
        </w:r>
        <w:r w:rsidR="001124C2" w:rsidRPr="001124C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лок Мстера</w:t>
        </w:r>
      </w:hyperlink>
      <w:r w:rsidR="001124C2">
        <w:rPr>
          <w:rFonts w:ascii="Times New Roman" w:hAnsi="Times New Roman" w:cs="Times New Roman"/>
          <w:sz w:val="28"/>
          <w:szCs w:val="28"/>
        </w:rPr>
        <w:t>;</w:t>
      </w:r>
    </w:p>
    <w:p w:rsidR="001124C2" w:rsidRPr="001124C2" w:rsidRDefault="00C75A7B" w:rsidP="003541CB">
      <w:pPr>
        <w:numPr>
          <w:ilvl w:val="0"/>
          <w:numId w:val="1"/>
        </w:numPr>
        <w:spacing w:after="12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D966C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п</w:t>
        </w:r>
        <w:r w:rsidR="00A90175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осё</w:t>
        </w:r>
        <w:r w:rsidR="001124C2" w:rsidRPr="001124C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лок Никологоры</w:t>
        </w:r>
      </w:hyperlink>
      <w:r w:rsidR="001124C2">
        <w:rPr>
          <w:rFonts w:ascii="Times New Roman" w:hAnsi="Times New Roman" w:cs="Times New Roman"/>
          <w:sz w:val="28"/>
          <w:szCs w:val="28"/>
        </w:rPr>
        <w:t>;</w:t>
      </w:r>
    </w:p>
    <w:p w:rsidR="001124C2" w:rsidRPr="001124C2" w:rsidRDefault="00A90175" w:rsidP="003541CB">
      <w:pPr>
        <w:numPr>
          <w:ilvl w:val="0"/>
          <w:numId w:val="1"/>
        </w:numPr>
        <w:spacing w:after="12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A90175">
        <w:rPr>
          <w:rFonts w:ascii="Times New Roman" w:hAnsi="Times New Roman" w:cs="Times New Roman"/>
          <w:sz w:val="28"/>
          <w:szCs w:val="28"/>
        </w:rPr>
        <w:t>посёлок</w:t>
      </w:r>
      <w:r>
        <w:t xml:space="preserve"> </w:t>
      </w:r>
      <w:hyperlink r:id="rId11" w:history="1">
        <w:proofErr w:type="gramStart"/>
        <w:r w:rsidR="001124C2" w:rsidRPr="001124C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Октябрьское</w:t>
        </w:r>
        <w:proofErr w:type="gramEnd"/>
      </w:hyperlink>
      <w:r w:rsidR="001124C2">
        <w:rPr>
          <w:rFonts w:ascii="Times New Roman" w:hAnsi="Times New Roman" w:cs="Times New Roman"/>
          <w:sz w:val="28"/>
          <w:szCs w:val="28"/>
        </w:rPr>
        <w:t>;</w:t>
      </w:r>
    </w:p>
    <w:p w:rsidR="001124C2" w:rsidRPr="001124C2" w:rsidRDefault="00A90175" w:rsidP="003541CB">
      <w:pPr>
        <w:numPr>
          <w:ilvl w:val="0"/>
          <w:numId w:val="1"/>
        </w:numPr>
        <w:spacing w:after="12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деревня </w:t>
      </w:r>
      <w:r w:rsidRPr="00A90175">
        <w:rPr>
          <w:rFonts w:ascii="Times New Roman" w:hAnsi="Times New Roman" w:cs="Times New Roman"/>
          <w:sz w:val="28"/>
          <w:szCs w:val="28"/>
        </w:rPr>
        <w:t>Паустово</w:t>
      </w:r>
      <w:r w:rsidR="001124C2">
        <w:rPr>
          <w:rFonts w:ascii="Times New Roman" w:hAnsi="Times New Roman" w:cs="Times New Roman"/>
          <w:sz w:val="28"/>
          <w:szCs w:val="28"/>
        </w:rPr>
        <w:t>;</w:t>
      </w:r>
    </w:p>
    <w:p w:rsidR="001124C2" w:rsidRPr="001124C2" w:rsidRDefault="00EA1716" w:rsidP="003541CB">
      <w:pPr>
        <w:numPr>
          <w:ilvl w:val="0"/>
          <w:numId w:val="1"/>
        </w:numPr>
        <w:spacing w:after="12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село</w:t>
      </w:r>
      <w:r>
        <w:t xml:space="preserve"> </w:t>
      </w:r>
      <w:proofErr w:type="spellStart"/>
      <w:r w:rsidRPr="00EA1716">
        <w:rPr>
          <w:rFonts w:ascii="Times New Roman" w:hAnsi="Times New Roman" w:cs="Times New Roman"/>
          <w:sz w:val="28"/>
          <w:szCs w:val="28"/>
        </w:rPr>
        <w:t>Сарыево</w:t>
      </w:r>
      <w:proofErr w:type="spellEnd"/>
      <w:r w:rsidR="001124C2">
        <w:rPr>
          <w:rFonts w:ascii="Times New Roman" w:hAnsi="Times New Roman" w:cs="Times New Roman"/>
          <w:sz w:val="28"/>
          <w:szCs w:val="28"/>
        </w:rPr>
        <w:t>;</w:t>
      </w:r>
    </w:p>
    <w:p w:rsidR="001124C2" w:rsidRPr="001124C2" w:rsidRDefault="00A90175" w:rsidP="003541CB">
      <w:pPr>
        <w:numPr>
          <w:ilvl w:val="0"/>
          <w:numId w:val="1"/>
        </w:numPr>
        <w:spacing w:after="12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посёлок</w:t>
      </w:r>
      <w:r w:rsidR="00EA1716">
        <w:t xml:space="preserve"> </w:t>
      </w:r>
      <w:r w:rsidR="00EA1716" w:rsidRPr="00EA1716">
        <w:rPr>
          <w:rFonts w:ascii="Times New Roman" w:hAnsi="Times New Roman" w:cs="Times New Roman"/>
          <w:sz w:val="28"/>
          <w:szCs w:val="28"/>
        </w:rPr>
        <w:t>Степанцево</w:t>
      </w:r>
      <w:r w:rsidR="001124C2" w:rsidRPr="00EA1716">
        <w:rPr>
          <w:rFonts w:ascii="Times New Roman" w:hAnsi="Times New Roman" w:cs="Times New Roman"/>
          <w:sz w:val="28"/>
          <w:szCs w:val="28"/>
        </w:rPr>
        <w:t>.</w:t>
      </w:r>
    </w:p>
    <w:p w:rsidR="00C34610" w:rsidRPr="006C2FE3" w:rsidRDefault="00EE49B6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 Конкурса – открытый.</w:t>
      </w:r>
    </w:p>
    <w:p w:rsidR="00C34610" w:rsidRPr="006C2FE3" w:rsidRDefault="00C34610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4306EB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настоящем Положении используются следующие определения:</w:t>
      </w:r>
    </w:p>
    <w:p w:rsidR="00C34610" w:rsidRPr="006C2FE3" w:rsidRDefault="00921D0C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Логотип </w:t>
      </w:r>
      <w:r w:rsidR="00C34610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r w:rsidR="002C4D29" w:rsidRPr="002C4D2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графический знак, эмблема или символ, используемый территориальными образованиями для повышения узнаваемости и распознаваемости в социуме. Логотип представляет собой название сущности, которую он идентифицирует, в виде стилизованных букв и/или идеограммы.</w:t>
      </w:r>
    </w:p>
    <w:p w:rsidR="00C34610" w:rsidRPr="006C2FE3" w:rsidRDefault="00C34610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идея </w:t>
      </w:r>
      <w:r w:rsidR="00921D0C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логотипа 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это развернутое изложение сути и содержания лежащих в </w:t>
      </w:r>
      <w:r w:rsidR="00921D0C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снове ценностей, стереотипов и идей; целей его разработки и позиционирования, уникальных преимуще</w:t>
      </w:r>
      <w:proofErr w:type="gramStart"/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дл</w:t>
      </w:r>
      <w:proofErr w:type="gramEnd"/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населения и ожиданий от использования. Описание основной идеи </w:t>
      </w:r>
      <w:r w:rsidR="00921D0C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логотипа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призвано пригласить население и все заинтересованные стороны к участию в продвижении </w:t>
      </w:r>
      <w:r w:rsidR="00921D0C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логотипа 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консолидации вокруг него.</w:t>
      </w:r>
    </w:p>
    <w:p w:rsidR="00C34610" w:rsidRPr="006C2FE3" w:rsidRDefault="00C34610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Слоган (фирменный лозунг) – емкая и запоминающаяся фраза, отражающая основную идею бренда, призванная привлечь внимание и создать яркое позитивное впечатление. Слоган формулируется на русском языке, </w:t>
      </w:r>
      <w:r w:rsidRPr="004E1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Pr="004E18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желательно, на английском языке для продвижения </w:t>
      </w:r>
      <w:r w:rsidR="00CB0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логотипа </w:t>
      </w:r>
      <w:r w:rsidRPr="004E18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международной арене.</w:t>
      </w:r>
    </w:p>
    <w:p w:rsidR="00C34610" w:rsidRPr="006C2FE3" w:rsidRDefault="00921D0C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Визуальное решение логотипа </w:t>
      </w:r>
      <w:r w:rsidR="00C34610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графическое изображение, в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котором выражена основная идея</w:t>
      </w:r>
      <w:r w:rsidR="00C34610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его тематические образы. В визуальном решении 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логотипа </w:t>
      </w:r>
      <w:r w:rsidR="00C34610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использоваться заглавные буквы и другие элементы слогана.</w:t>
      </w:r>
    </w:p>
    <w:p w:rsidR="00EE49B6" w:rsidRPr="006C2FE3" w:rsidRDefault="00EE49B6" w:rsidP="00EE49B6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 – участник Конкурса, творческим трудом которого создан </w:t>
      </w:r>
      <w:r w:rsidR="00921D0C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логотип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E49B6" w:rsidRPr="006C2FE3" w:rsidRDefault="00EE49B6" w:rsidP="00EE49B6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Соавтор – участник Конкурса, совместным творческим трудом с другим автором (другими авторами) создавший  </w:t>
      </w:r>
      <w:r w:rsidR="001B4D8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логот</w:t>
      </w:r>
      <w:r w:rsidR="00921D0C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ип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4610" w:rsidRPr="006C2FE3" w:rsidRDefault="00C34610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Целью Конкурса является выявление ясной и легко интерпретируемой идеи территориальной идентичности, хара</w:t>
      </w:r>
      <w:r w:rsidR="00613A0E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ктерных отличий и особенностей </w:t>
      </w:r>
      <w:r w:rsidR="00CB0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населенных пунктов </w:t>
      </w:r>
      <w:r w:rsidR="00BA3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Вязниковского района 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его жителей для формирования </w:t>
      </w:r>
      <w:r w:rsidR="00BA3DF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логотипа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будет способен привлечь туристические потоки, обеспечить рост инвестиций, породить позитивные общественные ожидания, связанные с перспективами развития.</w:t>
      </w:r>
    </w:p>
    <w:p w:rsidR="00C34610" w:rsidRPr="006C2FE3" w:rsidRDefault="00C34610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Задачами Конкурса являются:</w:t>
      </w:r>
    </w:p>
    <w:p w:rsidR="00C34610" w:rsidRPr="006C2FE3" w:rsidRDefault="00C34610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самосозна</w:t>
      </w:r>
      <w:r w:rsidR="00BA3DF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и самоидентификации жителей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A3DF2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Вязниковского района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</w:t>
      </w:r>
      <w:r w:rsidR="00BA3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 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уникальной историей и перспективным будущим;</w:t>
      </w:r>
    </w:p>
    <w:p w:rsidR="00C34610" w:rsidRPr="006C2FE3" w:rsidRDefault="00C34610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поиск идей по созданию </w:t>
      </w:r>
      <w:r w:rsidR="001B4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логотипа 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интересов граждан всех возрастов;</w:t>
      </w:r>
    </w:p>
    <w:p w:rsidR="00C34610" w:rsidRPr="006C2FE3" w:rsidRDefault="00C34610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положительного имиджа </w:t>
      </w:r>
      <w:r w:rsidR="00BA3D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туристической, историче</w:t>
      </w:r>
      <w:r w:rsidR="00361A9B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ской, культурной, экономической территории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4610" w:rsidRPr="006C2FE3" w:rsidRDefault="00C34610" w:rsidP="001B4D84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Организатором Конкурса является муниципальное </w:t>
      </w:r>
      <w:r w:rsidR="00361A9B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автономное 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«Центр </w:t>
      </w:r>
      <w:r w:rsidR="00361A9B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туризма Вязниковского района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– М</w:t>
      </w:r>
      <w:r w:rsidR="00361A9B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У «</w:t>
      </w:r>
      <w:r w:rsidR="00361A9B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развития туризма Вязниковского района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»).  Организационное обеспечение Конкурса, размещение на сайте </w:t>
      </w:r>
      <w:r w:rsidR="001B4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</w:t>
      </w:r>
      <w:r w:rsidR="001B4D84" w:rsidRPr="001B4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конкурса по разработке логотипов </w:t>
      </w:r>
      <w:r w:rsidR="009C3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населенных пунктов </w:t>
      </w:r>
      <w:r w:rsidR="001B4D84" w:rsidRPr="001B4D84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Вязниковского района</w:t>
      </w:r>
      <w:r w:rsidR="001B4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сбор 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конкурсных работ осуществляет  также М</w:t>
      </w:r>
      <w:r w:rsidR="00361A9B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361A9B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«Центр развития туризма Вязниковского района».</w:t>
      </w:r>
    </w:p>
    <w:p w:rsidR="00EE49B6" w:rsidRPr="006C2FE3" w:rsidRDefault="00C34610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</w:t>
      </w:r>
      <w:r w:rsidR="00EE49B6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Конкурса могут быть физические лица, в том числе индивидуальные предприниматели, юридические лица. Количество работ от одного автора не ограничивается. Подача заявки на участие в Конкурсе означает согласие участника с условиями Конкурса.</w:t>
      </w:r>
    </w:p>
    <w:p w:rsidR="00EE49B6" w:rsidRPr="006C2FE3" w:rsidRDefault="00EE49B6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имени </w:t>
      </w:r>
      <w:r w:rsidR="00BA3DF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B4D8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частника</w:t>
      </w:r>
      <w:r w:rsidR="008048D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B4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достигшего 14 лет</w:t>
      </w:r>
      <w:r w:rsidR="002C4D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Конкурсе принимают его </w:t>
      </w:r>
      <w:r w:rsidR="001B4D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CB08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</w:t>
      </w:r>
      <w:r w:rsidR="001B4D84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представители (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родители, усыновители или опекуны</w:t>
      </w:r>
      <w:r w:rsidR="001B4D8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E49B6" w:rsidRPr="006C2FE3" w:rsidRDefault="00EE49B6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случае, если Логотип создан в соавторстве (совместным творческим трудом нескольких авторов), все соавторы совместно принимают Участие в Конкурсе. </w:t>
      </w:r>
      <w:proofErr w:type="gramStart"/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случае если один или несколько из соавторов не желают принимать участие в Конкурсе, остальные соавторы должны заблаговременно (до участия в Конкурсе) заключить с не желающими принимать участие в Конкурсе соавторами соглашение, дающее соавтору (соавторам), желающим принять 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участие в Конкурсе, право использовать созданное в соавторстве произведение и распоряжаться исключительным правом на него.</w:t>
      </w:r>
      <w:proofErr w:type="gramEnd"/>
    </w:p>
    <w:p w:rsidR="00C34610" w:rsidRPr="006C2FE3" w:rsidRDefault="00C34610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Представленные на Конкурс материалы не возвращаются. Организатор Конкурса оставляют за собой право использовать в дальнейшем материалы, представленные на Конкурс.</w:t>
      </w:r>
    </w:p>
    <w:p w:rsidR="006C2FE3" w:rsidRPr="006C2FE3" w:rsidRDefault="00853E95" w:rsidP="00F70EC2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1.8. Участник Конкурса самостоятельно и за свой счет оплачивает все расходы, связанные с его участием в Конкурсе, в том числе, расходы по оплате услуг связи, включая услуги Интернет-провайдеров, а также все иные расходы, которые могут возникнуть у Участника Конкурса, если иное прямо не установлено настоящим Положением.</w:t>
      </w:r>
    </w:p>
    <w:p w:rsidR="00C34610" w:rsidRPr="006C2FE3" w:rsidRDefault="00C34610" w:rsidP="005700CB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Услови</w:t>
      </w:r>
      <w:r w:rsidR="00361A9B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я и порядок проведения Конкурса</w:t>
      </w:r>
    </w:p>
    <w:p w:rsidR="00EE49B6" w:rsidRPr="006C2FE3" w:rsidRDefault="00C34610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9C3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проводится с 17</w:t>
      </w:r>
      <w:r w:rsidR="00EE49B6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2020 года по </w:t>
      </w:r>
      <w:r w:rsidR="005F2C5F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апреля </w:t>
      </w:r>
      <w:r w:rsidR="00EE49B6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5F2C5F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E49B6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5F2C5F" w:rsidRPr="006C2FE3" w:rsidRDefault="005F2C5F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2.2.  Прием работ для участи</w:t>
      </w:r>
      <w:r w:rsidR="009C3764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Конкурсе осуществляется с 17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2020 до 13 апреля 2020 года включительно. </w:t>
      </w:r>
    </w:p>
    <w:p w:rsidR="00C34610" w:rsidRPr="006C2FE3" w:rsidRDefault="00C34610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Конкурсе необходимо:</w:t>
      </w:r>
    </w:p>
    <w:p w:rsidR="00C34610" w:rsidRPr="006C2FE3" w:rsidRDefault="00F70EC2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C34610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тправить </w:t>
      </w:r>
      <w:r w:rsidR="009C3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заявку в свободной форме и </w:t>
      </w:r>
      <w:r w:rsidR="00C34610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конкурсную работу на </w:t>
      </w:r>
      <w:r w:rsidR="009C3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электронную </w:t>
      </w:r>
      <w:r w:rsidR="00C34610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почту </w:t>
      </w:r>
      <w:r w:rsidR="00361A9B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 «Центр развития туризма Вязниковского района»</w:t>
      </w:r>
      <w:r w:rsidR="00C34610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61A9B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turizm33vyazniki@mail.ru</w:t>
      </w:r>
      <w:r w:rsidR="00C34610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указав свои данные: </w:t>
      </w:r>
      <w:r w:rsidR="009C3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конкурсной работы, номинацию, </w:t>
      </w:r>
      <w:r w:rsidR="00C34610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фамилию</w:t>
      </w:r>
      <w:r w:rsidR="009C3764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имя и</w:t>
      </w:r>
      <w:r w:rsidR="00C34610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контактный телефон для обратной связи;</w:t>
      </w:r>
    </w:p>
    <w:p w:rsidR="00ED0630" w:rsidRPr="006C2FE3" w:rsidRDefault="00C34610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если конкурсант по каким-либо причинам не может самостоятельно отправить свою заявку на </w:t>
      </w:r>
      <w:r w:rsidR="009C3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электронную 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почту </w:t>
      </w:r>
      <w:r w:rsidR="00361A9B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МАУ «Центр развития туризма Вязниковского района», 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могут быть направлены на </w:t>
      </w:r>
      <w:proofErr w:type="gramStart"/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бумажном</w:t>
      </w:r>
      <w:proofErr w:type="gramEnd"/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электронных носителях в </w:t>
      </w:r>
      <w:r w:rsidR="00361A9B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 «Центр развития туризма Вязниковского района»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r w:rsidR="00ED0630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361A9B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Вязники</w:t>
      </w:r>
      <w:r w:rsidR="00ED0630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Комсомольская, д. 3 </w:t>
      </w:r>
      <w:proofErr w:type="spellStart"/>
      <w:r w:rsidR="00ED0630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="00C927EC" w:rsidRPr="00C927EC">
        <w:rPr>
          <w:rFonts w:ascii="Times New Roman" w:eastAsia="Times New Roman" w:hAnsi="Times New Roman" w:cs="Times New Roman"/>
          <w:sz w:val="28"/>
          <w:szCs w:val="28"/>
          <w:lang w:eastAsia="ru-RU"/>
        </w:rPr>
        <w:t>. №</w:t>
      </w:r>
      <w:r w:rsidR="00C92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="00F70E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2C5F" w:rsidRPr="006C2FE3" w:rsidRDefault="005F2C5F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2.3. 16 </w:t>
      </w:r>
      <w:r w:rsidR="0085683C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 года </w:t>
      </w:r>
      <w:r w:rsidR="00853E95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Экспертный совет 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оценку конкурсных работ. На основании выставленных экспертных оценок Экспертный совет определяет три лучшие  конкурсные работы</w:t>
      </w:r>
      <w:r w:rsidR="00687115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(финалисты конкурса)</w:t>
      </w:r>
      <w:r w:rsidR="009C3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каждой номинации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целях проведения народного голосования  и определения победителя конкурса.</w:t>
      </w:r>
    </w:p>
    <w:p w:rsidR="00853E95" w:rsidRPr="006C2FE3" w:rsidRDefault="00853E95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 Народное голосование за лучший вариант </w:t>
      </w:r>
      <w:r w:rsidR="00BA3DF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логотипа</w:t>
      </w:r>
      <w:r w:rsidR="00057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3D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проводиться</w:t>
      </w:r>
      <w:r w:rsidR="00856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0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56443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22 апреля 2020 года</w:t>
      </w:r>
      <w:r w:rsidR="0085644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A3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737D" w:rsidRPr="0004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A3DF2" w:rsidRPr="0004338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</w:t>
      </w:r>
      <w:r w:rsidR="0005737D" w:rsidRPr="0004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0809" w:rsidRPr="0004338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образовании, относящемся к населенны</w:t>
      </w:r>
      <w:r w:rsidR="00D966C4" w:rsidRPr="0004338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B0809" w:rsidRPr="0004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пунктам</w:t>
      </w:r>
      <w:r w:rsidR="00D966C4" w:rsidRPr="0004338A">
        <w:rPr>
          <w:rFonts w:ascii="Times New Roman" w:eastAsia="Times New Roman" w:hAnsi="Times New Roman" w:cs="Times New Roman"/>
          <w:sz w:val="28"/>
          <w:szCs w:val="28"/>
          <w:lang w:eastAsia="ru-RU"/>
        </w:rPr>
        <w:t>, у</w:t>
      </w:r>
      <w:r w:rsidR="00CB0809" w:rsidRPr="0004338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казанным</w:t>
      </w:r>
      <w:r w:rsidR="00473C7A" w:rsidRPr="0004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п.1.1. настоящего положения</w:t>
      </w:r>
      <w:r w:rsidR="00856443" w:rsidRPr="000433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3E95" w:rsidRPr="006C2FE3" w:rsidRDefault="00853E95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2.5.  Объявление результатов Конкурса и награждение Победителя проводится до 30 апреля 2020 года.</w:t>
      </w:r>
    </w:p>
    <w:p w:rsidR="00C34610" w:rsidRPr="006C2FE3" w:rsidRDefault="00C34610" w:rsidP="005700CB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3. Требования к конкурсным работам</w:t>
      </w:r>
    </w:p>
    <w:p w:rsidR="00C34610" w:rsidRPr="006C2FE3" w:rsidRDefault="00C34610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ED0630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работа должна содержать в себе следующие элементы </w:t>
      </w:r>
      <w:r w:rsidR="00A47C4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логотипа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: основная идея, слоган, визуальное решение,</w:t>
      </w:r>
      <w:r w:rsidR="00A47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должны отражать образ</w:t>
      </w:r>
      <w:r w:rsidR="00473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населенного пункта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быть взаимосвязанными, дополнять друг друга и содержать единую идею, тематику, стиль. </w:t>
      </w:r>
    </w:p>
    <w:p w:rsidR="00C34610" w:rsidRPr="006C2FE3" w:rsidRDefault="00C34610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</w:t>
      </w:r>
      <w:r w:rsidR="00ED0630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допускается использование уже имеющихся, логотипов, знаков, слоганов, зарегистрированных в патентных федеральных органах исполнительной власти по интеллектуальной собственности.</w:t>
      </w:r>
    </w:p>
    <w:p w:rsidR="00C34610" w:rsidRPr="006C2FE3" w:rsidRDefault="00C34610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="00ED0630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должны соответствовать требованиям законодательства Российской Федерации и общепринятым нормам морали.</w:t>
      </w:r>
    </w:p>
    <w:p w:rsidR="006C2FE3" w:rsidRPr="006C2FE3" w:rsidRDefault="00640BCA" w:rsidP="00F70EC2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="00F70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конкурса  оставляет за собой право не принимать к рассмотрению заявки и конкурсные работы, не соответствующие требованиям настоящего Положения, а также поступившие по истечении срока подачи заявки и конкурсные работы.</w:t>
      </w:r>
    </w:p>
    <w:p w:rsidR="00C34610" w:rsidRPr="006C2FE3" w:rsidRDefault="00C34610" w:rsidP="00F70EC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4. Экспертный совет</w:t>
      </w:r>
    </w:p>
    <w:p w:rsidR="00C34610" w:rsidRPr="006C2FE3" w:rsidRDefault="00C34610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Представленные на Конкурс работы оцениваются экспертным советом Конкурса (далее – Экспертный совет). Кроме оценки конкурсных работ Экспертный совет осуществляет общественный мониторинг за ходом Конкурса, содействует продвижению Конкурса и популяризации идеи создания </w:t>
      </w:r>
      <w:r w:rsidR="00A47C4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логотипа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7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каждого </w:t>
      </w:r>
      <w:r w:rsidR="00473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населенного пункта </w:t>
      </w:r>
      <w:r w:rsidR="00856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Вязниковского района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проводит предварительный анализ и отбор конкурсных работ.</w:t>
      </w:r>
    </w:p>
    <w:p w:rsidR="00640BCA" w:rsidRPr="006C2FE3" w:rsidRDefault="00C34610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Экспертный совет формируется из лиц различных сфер деятельности, состав Э</w:t>
      </w:r>
      <w:r w:rsidR="00C05DDC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кспертного совета </w:t>
      </w:r>
      <w:r w:rsidR="00640BCA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 в приложении к настоящему положению.</w:t>
      </w:r>
    </w:p>
    <w:p w:rsidR="00C34610" w:rsidRPr="006C2FE3" w:rsidRDefault="00C34610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консультантов к работе Экспертного совета, могут привлекаться специалисты, не являющиеся его членами.</w:t>
      </w:r>
    </w:p>
    <w:p w:rsidR="00C34610" w:rsidRPr="006C2FE3" w:rsidRDefault="00C34610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Заседания Экспертного совета проводятся по мере необходимости и считаются правомочными, если на них присутствует более половины его членов. Ведет заседани</w:t>
      </w:r>
      <w:r w:rsidR="00687115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Экспертного совета его председатель.</w:t>
      </w:r>
    </w:p>
    <w:p w:rsidR="00C34610" w:rsidRPr="006C2FE3" w:rsidRDefault="00C34610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Члены Экспертного совета осуществляют мониторинг за посту</w:t>
      </w:r>
      <w:r w:rsidR="00F70EC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плением работ и ходом Конкурса,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выставляют экспертные оценки работам. Оценка работ осуществляется по 10-балльной шкале от 1 до 10 по установленным критериям.</w:t>
      </w:r>
    </w:p>
    <w:p w:rsidR="00C34610" w:rsidRPr="006C2FE3" w:rsidRDefault="00C34610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Конкурсные работы оцениваются по следующим критериям:</w:t>
      </w:r>
    </w:p>
    <w:p w:rsidR="00C34610" w:rsidRPr="006C2FE3" w:rsidRDefault="00C34610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целям Конкурса;</w:t>
      </w:r>
    </w:p>
    <w:p w:rsidR="00C34610" w:rsidRPr="006C2FE3" w:rsidRDefault="00C34610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оригинальность, новизна работы;</w:t>
      </w:r>
    </w:p>
    <w:p w:rsidR="00C34610" w:rsidRPr="006C2FE3" w:rsidRDefault="00C34610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полнота работы, наличие единой идеи, тематики, стиля;</w:t>
      </w:r>
    </w:p>
    <w:p w:rsidR="00C34610" w:rsidRPr="006C2FE3" w:rsidRDefault="00C34610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технологичность исполнения, удобство использования при тиражировании, продвижении бренда;</w:t>
      </w:r>
    </w:p>
    <w:p w:rsidR="00C34610" w:rsidRPr="006C2FE3" w:rsidRDefault="00C34610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многогранность работы, возможность использования в разных отраслях и сферах (культуре, туризме и т.д.).</w:t>
      </w:r>
    </w:p>
    <w:p w:rsidR="006C2FE3" w:rsidRPr="006C2FE3" w:rsidRDefault="00F70EC2" w:rsidP="00F70EC2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4.6</w:t>
      </w:r>
      <w:r w:rsidR="00C34610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конкурса </w:t>
      </w:r>
      <w:r w:rsidR="00C34610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запросить от участников Конкурса дополнительные разъяснения положений поданных ими заявок и конкурсных работ.</w:t>
      </w:r>
    </w:p>
    <w:p w:rsidR="002C4D29" w:rsidRDefault="002C4D29" w:rsidP="00640BCA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610" w:rsidRPr="006C2FE3" w:rsidRDefault="00C34610" w:rsidP="00640BCA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Подведение итогов:</w:t>
      </w:r>
    </w:p>
    <w:p w:rsidR="00C34610" w:rsidRPr="006C2FE3" w:rsidRDefault="00C34610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C05DDC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Подведение итогов Конкурса производится </w:t>
      </w:r>
      <w:r w:rsidR="00BF4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473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результатам </w:t>
      </w:r>
      <w:r w:rsidR="005700CB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народного 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голосования</w:t>
      </w:r>
      <w:r w:rsidR="00473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каждой номинации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73C7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Авторы работ</w:t>
      </w:r>
      <w:r w:rsidR="006578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3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7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</w:t>
      </w:r>
      <w:r w:rsidR="00473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точно соответству</w:t>
      </w:r>
      <w:r w:rsidR="006578A7">
        <w:rPr>
          <w:rFonts w:ascii="Times New Roman" w:eastAsia="Times New Roman" w:hAnsi="Times New Roman" w:cs="Times New Roman"/>
          <w:sz w:val="28"/>
          <w:szCs w:val="28"/>
          <w:lang w:eastAsia="ru-RU"/>
        </w:rPr>
        <w:t>ют</w:t>
      </w:r>
      <w:r w:rsidR="00853E95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целям и задачам Конкурса, и 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набравш</w:t>
      </w:r>
      <w:r w:rsidR="00473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максимальное количество </w:t>
      </w:r>
      <w:r w:rsidR="00853E95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 в народном голосовании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73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признаются победителями</w:t>
      </w:r>
      <w:r w:rsidR="00853E95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</w:t>
      </w:r>
      <w:r w:rsidR="00473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4610" w:rsidRPr="006C2FE3" w:rsidRDefault="005700CB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="00C34610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Подведение ито</w:t>
      </w:r>
      <w:r w:rsidR="00C05DDC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 Конкурса осуществляется </w:t>
      </w:r>
      <w:r w:rsidR="00BF4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25</w:t>
      </w:r>
      <w:r w:rsidR="00C05DDC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</w:t>
      </w:r>
      <w:r w:rsidR="00C34610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C05DDC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C34610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 </w:t>
      </w:r>
    </w:p>
    <w:p w:rsidR="00C34610" w:rsidRPr="006C2FE3" w:rsidRDefault="005700CB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5.3</w:t>
      </w:r>
      <w:r w:rsidR="00C34610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основании протокола </w:t>
      </w:r>
      <w:r w:rsidR="00640BCA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C34610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кспертного совета </w:t>
      </w:r>
      <w:r w:rsidR="00CB0809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результатов</w:t>
      </w:r>
      <w:r w:rsidR="00BF4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4AAB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народного голосования </w:t>
      </w:r>
      <w:r w:rsidR="00687115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конкурса  проводит награждение</w:t>
      </w:r>
      <w:r w:rsidR="00C34610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победителей конкурса.</w:t>
      </w:r>
    </w:p>
    <w:p w:rsidR="00C34610" w:rsidRPr="006C2FE3" w:rsidRDefault="005700CB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5.4</w:t>
      </w:r>
      <w:r w:rsidR="00C34610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Победителю конкурса  вручается:</w:t>
      </w:r>
    </w:p>
    <w:p w:rsidR="00C34610" w:rsidRPr="006C2FE3" w:rsidRDefault="00C34610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Благодарственное письмо </w:t>
      </w:r>
      <w:r w:rsidR="00E46042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Вязниковского 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 и </w:t>
      </w:r>
      <w:r w:rsidR="00E46042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ценный приз</w:t>
      </w:r>
      <w:r w:rsidR="00057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8048D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каждой</w:t>
      </w:r>
      <w:r w:rsidR="00057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48D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номинации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 в рамках реализации </w:t>
      </w:r>
      <w:r w:rsidR="00E46042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программы 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«Развитие туризма </w:t>
      </w:r>
      <w:r w:rsidR="005700CB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в Вязниковском районе на 2020-2022 годы».</w:t>
      </w:r>
    </w:p>
    <w:p w:rsidR="00687115" w:rsidRPr="006C2FE3" w:rsidRDefault="00687115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Финалистам конкурса </w:t>
      </w:r>
      <w:r w:rsidR="00657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каждой номинации 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вручаются благодарственные письма администрации Вязниковского района.</w:t>
      </w:r>
    </w:p>
    <w:p w:rsidR="00C34610" w:rsidRPr="006C2FE3" w:rsidRDefault="00C34610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687115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Результаты Конкурса публикуются на сайте </w:t>
      </w:r>
      <w:r w:rsidR="00E46042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 «Центр развития туризма Вязниковского района»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официальном сайте </w:t>
      </w:r>
      <w:r w:rsidR="005700CB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Вязниковского района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в средствах массовой информации.</w:t>
      </w:r>
    </w:p>
    <w:p w:rsidR="00C34610" w:rsidRPr="006C2FE3" w:rsidRDefault="00C34610" w:rsidP="005700CB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6. Финансовое обеспечение конкурса</w:t>
      </w:r>
    </w:p>
    <w:p w:rsidR="00C34610" w:rsidRPr="006C2FE3" w:rsidRDefault="00C34610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Финансирование затрат, связанных</w:t>
      </w:r>
      <w:r w:rsidR="005700CB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обеспечением</w:t>
      </w:r>
      <w:r w:rsidR="00BF4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конкурса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осуществляется за счет средств бюджета </w:t>
      </w:r>
      <w:r w:rsidR="005700CB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Вязниковского 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района, по утвержденной </w:t>
      </w:r>
      <w:r w:rsidR="005700CB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</w:t>
      </w:r>
      <w:r w:rsidR="00BF4AA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грамме «Развитие туризма в В</w:t>
      </w:r>
      <w:r w:rsidR="005700CB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язниковском районе на 2020-2022 годы»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4610" w:rsidRPr="006C2FE3" w:rsidRDefault="00C34610" w:rsidP="004306EB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7. Использование конкурсных работ</w:t>
      </w:r>
    </w:p>
    <w:p w:rsidR="00C34610" w:rsidRPr="006C2FE3" w:rsidRDefault="00C34610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7.1. Работы, могут использоваться для целей освещения хода и итогов Конкурса, а работ</w:t>
      </w:r>
      <w:r w:rsidR="006578A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</w:t>
      </w:r>
      <w:r w:rsidR="0005737D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78A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</w:t>
      </w:r>
      <w:r w:rsidR="00687115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использоваться в ходе подготовки мероприятий по </w:t>
      </w:r>
      <w:proofErr w:type="spellStart"/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брендированию</w:t>
      </w:r>
      <w:proofErr w:type="spellEnd"/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7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населенных пунктов </w:t>
      </w:r>
      <w:r w:rsidR="00856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Вязниковского района</w:t>
      </w:r>
      <w:r w:rsidR="008048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4610" w:rsidRPr="006C2FE3" w:rsidRDefault="00C34610" w:rsidP="005700CB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BF4AA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306EB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победителем</w:t>
      </w:r>
      <w:r w:rsidR="0005737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заключается д</w:t>
      </w:r>
      <w:r w:rsidR="00B40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оговор о безвозмездной передаче </w:t>
      </w:r>
      <w:r w:rsidR="006578A7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 «Центр развития туризма Вязниковского района»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исключительных прав на использование </w:t>
      </w:r>
      <w:r w:rsidR="00A47C4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логотипа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права на публичное воспроизведение, тиражирование, использование.</w:t>
      </w:r>
    </w:p>
    <w:p w:rsidR="00853E95" w:rsidRPr="006C2FE3" w:rsidRDefault="00853E95" w:rsidP="00853E95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6C2FE3">
        <w:rPr>
          <w:sz w:val="28"/>
          <w:szCs w:val="28"/>
        </w:rPr>
        <w:t xml:space="preserve"> 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персональных данных</w:t>
      </w:r>
    </w:p>
    <w:p w:rsidR="00853E95" w:rsidRPr="006C2FE3" w:rsidRDefault="00853E95" w:rsidP="00853E9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8.1.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Участник дает своё согласие Организатору Конкурса  на обработку персональных данных, которые указываются Участником Конкурса в Заявке на участие в Конкурсе, 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 для целей организации и проведения Конкурса. К персональным данным Участника относятся, в том числе: фамилия, имя, отчество, почтовый адрес, номер телефона и адрес электронной почты Участника Конкурса.</w:t>
      </w:r>
    </w:p>
    <w:p w:rsidR="00853E95" w:rsidRPr="006C2FE3" w:rsidRDefault="00E552CD" w:rsidP="00853E9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</w:t>
      </w:r>
      <w:r w:rsidR="00853E95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53E95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Участник дает своё согласие Организатору Конкурса на получение информационных сообщений от Организатора Конкурса на адрес электронной почты Участника. </w:t>
      </w:r>
    </w:p>
    <w:p w:rsidR="00853E95" w:rsidRPr="006C2FE3" w:rsidRDefault="00E552CD" w:rsidP="00853E9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853E95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853E95"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Согласие на обработку персональных данных действует бессрочно и может быть отозвано в любой момент по соглашению сторон. Участникам Конкурса предоставлена возможность доступа, просмотра, редактирования или удаления персональных данных, хранимых Организатором в связи с проведением Конкурса, путем направления соответствующего письменного запроса Организатору Конкурса по адресу электронной почты, указанному в настоящем Регламенте.</w:t>
      </w:r>
    </w:p>
    <w:p w:rsidR="006C2FE3" w:rsidRPr="006C2FE3" w:rsidRDefault="006C2FE3" w:rsidP="00853E9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FE3" w:rsidRPr="006C2FE3" w:rsidRDefault="006C2FE3" w:rsidP="00853E9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FE3" w:rsidRPr="006C2FE3" w:rsidRDefault="006C2FE3" w:rsidP="00853E9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FE3" w:rsidRPr="006C2FE3" w:rsidRDefault="006C2FE3" w:rsidP="00853E9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FE3" w:rsidRPr="006C2FE3" w:rsidRDefault="006C2FE3" w:rsidP="00853E9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FE3" w:rsidRDefault="006C2FE3" w:rsidP="00853E9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FE3" w:rsidRDefault="006C2FE3" w:rsidP="00853E9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FE3" w:rsidRDefault="006C2FE3" w:rsidP="00853E9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FE3" w:rsidRDefault="006C2FE3" w:rsidP="00853E9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FE3" w:rsidRDefault="006C2FE3" w:rsidP="00853E9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FE3" w:rsidRDefault="006C2FE3" w:rsidP="00853E9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1CB" w:rsidRDefault="003541CB" w:rsidP="00853E9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1CB" w:rsidRDefault="003541CB" w:rsidP="00853E9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1CB" w:rsidRDefault="003541CB" w:rsidP="00853E9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1CB" w:rsidRDefault="003541CB" w:rsidP="00853E9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1CB" w:rsidRDefault="003541CB" w:rsidP="00853E9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1CB" w:rsidRDefault="003541CB" w:rsidP="00853E9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FE3" w:rsidRDefault="006C2FE3" w:rsidP="00853E9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FE3" w:rsidRDefault="006C2FE3" w:rsidP="00853E9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FE3" w:rsidRDefault="006C2FE3" w:rsidP="00853E9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296" w:rsidRDefault="00922296" w:rsidP="00853E9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D29" w:rsidRDefault="002C4D29" w:rsidP="00853E9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296" w:rsidRDefault="00922296" w:rsidP="00853E9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296" w:rsidRDefault="00922296" w:rsidP="00853E9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809" w:rsidRDefault="00CB0809" w:rsidP="00853E9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809" w:rsidRDefault="00CB0809" w:rsidP="00853E9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296" w:rsidRDefault="00922296" w:rsidP="00853E9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FE3" w:rsidRPr="003541CB" w:rsidRDefault="006C2FE3" w:rsidP="003541CB">
      <w:pPr>
        <w:spacing w:before="120" w:after="120" w:line="240" w:lineRule="auto"/>
        <w:ind w:firstLine="680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6C2FE3" w:rsidRPr="006C2FE3" w:rsidRDefault="006C2FE3" w:rsidP="00D93552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ЭКСПЕРТНЫЙ СОВЕТ </w:t>
      </w:r>
      <w:r w:rsidRPr="006C2F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54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 по разработке логотипов</w:t>
      </w:r>
      <w:r w:rsidR="00CB0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населенных пунктов </w:t>
      </w:r>
      <w:r w:rsidR="00354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Вязниковского района</w:t>
      </w:r>
      <w:bookmarkStart w:id="0" w:name="_GoBack"/>
      <w:bookmarkEnd w:id="0"/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8"/>
        <w:gridCol w:w="310"/>
        <w:gridCol w:w="5245"/>
      </w:tblGrid>
      <w:tr w:rsidR="006C2FE3" w:rsidRPr="006C2FE3" w:rsidTr="004E18F2">
        <w:tc>
          <w:tcPr>
            <w:tcW w:w="4368" w:type="dxa"/>
          </w:tcPr>
          <w:p w:rsidR="006C2FE3" w:rsidRPr="007F1D1C" w:rsidRDefault="00BA50C3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экспертного совета</w:t>
            </w:r>
            <w:r w:rsidR="001B6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7F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0" w:type="dxa"/>
          </w:tcPr>
          <w:p w:rsidR="006C2FE3" w:rsidRPr="007F1D1C" w:rsidRDefault="006C2FE3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6C2FE3" w:rsidRPr="007F1D1C" w:rsidRDefault="006C2FE3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50C3" w:rsidRPr="006C2FE3" w:rsidTr="004E18F2">
        <w:tc>
          <w:tcPr>
            <w:tcW w:w="4368" w:type="dxa"/>
          </w:tcPr>
          <w:p w:rsidR="00BA50C3" w:rsidRPr="007F1D1C" w:rsidRDefault="008048DE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Цы</w:t>
            </w:r>
            <w:r w:rsidR="004A2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ранова</w:t>
            </w:r>
            <w:proofErr w:type="spellEnd"/>
            <w:r w:rsidR="004A2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A2730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Е</w:t>
            </w:r>
            <w:r w:rsidR="00F615E2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.В.</w:t>
            </w:r>
          </w:p>
        </w:tc>
        <w:tc>
          <w:tcPr>
            <w:tcW w:w="310" w:type="dxa"/>
          </w:tcPr>
          <w:p w:rsidR="00BA50C3" w:rsidRPr="007F1D1C" w:rsidRDefault="001B640E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</w:tcPr>
          <w:p w:rsidR="00BA50C3" w:rsidRPr="00F615E2" w:rsidRDefault="004A2730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председатель общественной палаты Вязниковского района</w:t>
            </w:r>
          </w:p>
        </w:tc>
      </w:tr>
      <w:tr w:rsidR="006C2FE3" w:rsidRPr="006C2FE3" w:rsidTr="004E18F2">
        <w:tc>
          <w:tcPr>
            <w:tcW w:w="4368" w:type="dxa"/>
          </w:tcPr>
          <w:p w:rsidR="006C2FE3" w:rsidRPr="007F1D1C" w:rsidRDefault="006C2FE3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Экспертного совета</w:t>
            </w:r>
            <w:r w:rsidR="001B6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10" w:type="dxa"/>
          </w:tcPr>
          <w:p w:rsidR="006C2FE3" w:rsidRPr="007F1D1C" w:rsidRDefault="006C2FE3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6C2FE3" w:rsidRPr="007F1D1C" w:rsidRDefault="006C2FE3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1B0A" w:rsidRPr="006C2FE3" w:rsidTr="004E18F2">
        <w:tc>
          <w:tcPr>
            <w:tcW w:w="4368" w:type="dxa"/>
          </w:tcPr>
          <w:p w:rsidR="00EE1B0A" w:rsidRPr="007F1D1C" w:rsidRDefault="00EE1B0A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</w:t>
            </w:r>
            <w:r w:rsidRPr="007F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гунова</w:t>
            </w:r>
            <w:proofErr w:type="spellEnd"/>
            <w:r w:rsidRPr="007F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</w:t>
            </w:r>
          </w:p>
        </w:tc>
        <w:tc>
          <w:tcPr>
            <w:tcW w:w="310" w:type="dxa"/>
          </w:tcPr>
          <w:p w:rsidR="00EE1B0A" w:rsidRPr="007F1D1C" w:rsidRDefault="00EE1B0A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</w:tcPr>
          <w:p w:rsidR="00EE1B0A" w:rsidRPr="007F1D1C" w:rsidRDefault="00EE1B0A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муниципального бюджетного учреждения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Мстёрский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художественный музей» </w:t>
            </w:r>
          </w:p>
        </w:tc>
      </w:tr>
      <w:tr w:rsidR="00EE1B0A" w:rsidRPr="006C2FE3" w:rsidTr="004E18F2">
        <w:tc>
          <w:tcPr>
            <w:tcW w:w="4368" w:type="dxa"/>
          </w:tcPr>
          <w:p w:rsidR="00EE1B0A" w:rsidRPr="007F1D1C" w:rsidRDefault="00EE1B0A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Бурханов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</w:t>
            </w:r>
          </w:p>
        </w:tc>
        <w:tc>
          <w:tcPr>
            <w:tcW w:w="310" w:type="dxa"/>
          </w:tcPr>
          <w:p w:rsidR="00EE1B0A" w:rsidRPr="007F1D1C" w:rsidRDefault="00EE1B0A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</w:tcPr>
          <w:p w:rsidR="00EE1B0A" w:rsidRPr="007F1D1C" w:rsidRDefault="00EE1B0A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Сарыевское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EE1B0A" w:rsidRPr="006C2FE3" w:rsidTr="004E18F2">
        <w:tc>
          <w:tcPr>
            <w:tcW w:w="4368" w:type="dxa"/>
          </w:tcPr>
          <w:p w:rsidR="00EE1B0A" w:rsidRPr="007F1D1C" w:rsidRDefault="00EE1B0A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Глазков А.В.</w:t>
            </w:r>
          </w:p>
        </w:tc>
        <w:tc>
          <w:tcPr>
            <w:tcW w:w="310" w:type="dxa"/>
          </w:tcPr>
          <w:p w:rsidR="00EE1B0A" w:rsidRPr="007F1D1C" w:rsidRDefault="00EE1B0A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</w:tcPr>
          <w:p w:rsidR="00EE1B0A" w:rsidRPr="007F1D1C" w:rsidRDefault="00EE1B0A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отделом по работе </w:t>
            </w:r>
            <w:r w:rsidRPr="001B6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молодёжью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бюджетного учреждения «Культурно-досуговый комплекс Вязниковского района»</w:t>
            </w:r>
          </w:p>
        </w:tc>
      </w:tr>
      <w:tr w:rsidR="00EE1B0A" w:rsidRPr="006C2FE3" w:rsidTr="004E18F2">
        <w:tc>
          <w:tcPr>
            <w:tcW w:w="4368" w:type="dxa"/>
          </w:tcPr>
          <w:p w:rsidR="00EE1B0A" w:rsidRPr="007F1D1C" w:rsidRDefault="00EE1B0A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Грачева И.В.</w:t>
            </w:r>
          </w:p>
        </w:tc>
        <w:tc>
          <w:tcPr>
            <w:tcW w:w="310" w:type="dxa"/>
          </w:tcPr>
          <w:p w:rsidR="00EE1B0A" w:rsidRPr="007F1D1C" w:rsidRDefault="00EE1B0A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</w:tcPr>
          <w:p w:rsidR="00EE1B0A" w:rsidRPr="007F1D1C" w:rsidRDefault="00EE1B0A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муниципального бюджетного учреждения дополнительного образования «Центр дополнительного образования для детей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имени героя Российской Федерации Владимира Вячеславовича Селиверстова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</w:tc>
      </w:tr>
      <w:tr w:rsidR="00EE1B0A" w:rsidRPr="006C2FE3" w:rsidTr="004E18F2">
        <w:tc>
          <w:tcPr>
            <w:tcW w:w="4368" w:type="dxa"/>
          </w:tcPr>
          <w:p w:rsidR="00EE1B0A" w:rsidRPr="007F1D1C" w:rsidRDefault="00EE1B0A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F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Зубрилова</w:t>
            </w:r>
            <w:proofErr w:type="spellEnd"/>
            <w:r w:rsidRPr="007F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</w:t>
            </w:r>
          </w:p>
        </w:tc>
        <w:tc>
          <w:tcPr>
            <w:tcW w:w="310" w:type="dxa"/>
          </w:tcPr>
          <w:p w:rsidR="00EE1B0A" w:rsidRPr="007F1D1C" w:rsidRDefault="00EE1B0A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</w:tcPr>
          <w:p w:rsidR="00EE1B0A" w:rsidRPr="007F1D1C" w:rsidRDefault="00EE1B0A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дизайнер р</w:t>
            </w:r>
            <w:r w:rsidR="004E1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екламного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аген</w:t>
            </w:r>
            <w:r w:rsidR="004E1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Интранить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EE1B0A" w:rsidRPr="006C2FE3" w:rsidTr="004E18F2">
        <w:tc>
          <w:tcPr>
            <w:tcW w:w="4368" w:type="dxa"/>
          </w:tcPr>
          <w:p w:rsidR="00EE1B0A" w:rsidRPr="007F1D1C" w:rsidRDefault="00EE1B0A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F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Корочкина</w:t>
            </w:r>
            <w:proofErr w:type="spellEnd"/>
            <w:r w:rsidRPr="007F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</w:t>
            </w:r>
          </w:p>
        </w:tc>
        <w:tc>
          <w:tcPr>
            <w:tcW w:w="310" w:type="dxa"/>
          </w:tcPr>
          <w:p w:rsidR="00EE1B0A" w:rsidRPr="007F1D1C" w:rsidRDefault="00EE1B0A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</w:tcPr>
          <w:p w:rsidR="00EE1B0A" w:rsidRPr="007F1D1C" w:rsidRDefault="00EE1B0A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педагог-организатор муниципального бюджетного учреждения дополнительного образования «Центр дополнительного образования для детей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имени героя Российской Федерации Владимира Вячеславовича Селиверстова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EE1B0A" w:rsidRPr="006C2FE3" w:rsidTr="004E18F2">
        <w:tc>
          <w:tcPr>
            <w:tcW w:w="4368" w:type="dxa"/>
          </w:tcPr>
          <w:p w:rsidR="00EE1B0A" w:rsidRPr="007F1D1C" w:rsidRDefault="00EE1B0A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Куликов В.Н.</w:t>
            </w:r>
          </w:p>
        </w:tc>
        <w:tc>
          <w:tcPr>
            <w:tcW w:w="310" w:type="dxa"/>
          </w:tcPr>
          <w:p w:rsidR="00EE1B0A" w:rsidRPr="007F1D1C" w:rsidRDefault="00EE1B0A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</w:tcPr>
          <w:p w:rsidR="00EE1B0A" w:rsidRPr="007F1D1C" w:rsidRDefault="00EE1B0A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помощник депутата Г.И. Игошина, почетный гражданин города Вязники</w:t>
            </w:r>
          </w:p>
        </w:tc>
      </w:tr>
      <w:tr w:rsidR="00EE1B0A" w:rsidRPr="006C2FE3" w:rsidTr="004E18F2">
        <w:tc>
          <w:tcPr>
            <w:tcW w:w="4368" w:type="dxa"/>
          </w:tcPr>
          <w:p w:rsidR="00EE1B0A" w:rsidRPr="007F1D1C" w:rsidRDefault="00EE1B0A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Куликов Д.В.</w:t>
            </w:r>
          </w:p>
        </w:tc>
        <w:tc>
          <w:tcPr>
            <w:tcW w:w="310" w:type="dxa"/>
          </w:tcPr>
          <w:p w:rsidR="00EE1B0A" w:rsidRPr="007F1D1C" w:rsidRDefault="00EE1B0A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</w:tcPr>
          <w:p w:rsidR="00EE1B0A" w:rsidRPr="007F1D1C" w:rsidRDefault="00EE1B0A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муниципального автономного учреждения Вязниковского района Владимирской области «Центр развития туризма Вязниковского района»</w:t>
            </w:r>
          </w:p>
        </w:tc>
      </w:tr>
      <w:tr w:rsidR="00EE1B0A" w:rsidRPr="006C2FE3" w:rsidTr="004E18F2">
        <w:tc>
          <w:tcPr>
            <w:tcW w:w="4368" w:type="dxa"/>
          </w:tcPr>
          <w:p w:rsidR="00EE1B0A" w:rsidRPr="007F1D1C" w:rsidRDefault="00EE1B0A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F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Купчихина</w:t>
            </w:r>
            <w:proofErr w:type="spellEnd"/>
            <w:r w:rsidRPr="007F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</w:t>
            </w:r>
            <w:r w:rsidR="004E1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10" w:type="dxa"/>
          </w:tcPr>
          <w:p w:rsidR="00EE1B0A" w:rsidRPr="007F1D1C" w:rsidRDefault="00EE1B0A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</w:tcPr>
          <w:p w:rsidR="00EE1B0A" w:rsidRPr="007F1D1C" w:rsidRDefault="00EE1B0A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73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специалист отдела налоговых и неналоговых доходов финансового </w:t>
            </w:r>
            <w:r w:rsidRPr="00FB73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управления администрации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Вязниковского </w:t>
            </w:r>
            <w:r w:rsidRPr="00FB73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</w:p>
        </w:tc>
      </w:tr>
      <w:tr w:rsidR="004A2730" w:rsidRPr="006C2FE3" w:rsidTr="004E18F2">
        <w:tc>
          <w:tcPr>
            <w:tcW w:w="4368" w:type="dxa"/>
          </w:tcPr>
          <w:p w:rsidR="004A2730" w:rsidRPr="007F1D1C" w:rsidRDefault="004A2730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Лазарев А.А.</w:t>
            </w:r>
          </w:p>
        </w:tc>
        <w:tc>
          <w:tcPr>
            <w:tcW w:w="310" w:type="dxa"/>
          </w:tcPr>
          <w:p w:rsidR="004A2730" w:rsidRPr="007F1D1C" w:rsidRDefault="004A2730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</w:tcPr>
          <w:p w:rsidR="004A2730" w:rsidRPr="007F1D1C" w:rsidRDefault="004A2730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4A2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аместитель главы администрации района по социальным вопросам, начальник управления физической культуры и спорта</w:t>
            </w:r>
          </w:p>
        </w:tc>
      </w:tr>
      <w:tr w:rsidR="004E18F2" w:rsidRPr="006C2FE3" w:rsidTr="004E18F2">
        <w:tc>
          <w:tcPr>
            <w:tcW w:w="4368" w:type="dxa"/>
          </w:tcPr>
          <w:p w:rsidR="004E18F2" w:rsidRPr="007F1D1C" w:rsidRDefault="004E18F2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Лебедев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А.В.</w:t>
            </w:r>
          </w:p>
        </w:tc>
        <w:tc>
          <w:tcPr>
            <w:tcW w:w="310" w:type="dxa"/>
          </w:tcPr>
          <w:p w:rsidR="004E18F2" w:rsidRPr="007F1D1C" w:rsidRDefault="004E18F2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</w:tcPr>
          <w:p w:rsidR="004E18F2" w:rsidRPr="007F1D1C" w:rsidRDefault="004E18F2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заслуженный учитель, историк, краевед </w:t>
            </w:r>
          </w:p>
        </w:tc>
      </w:tr>
      <w:tr w:rsidR="004A2730" w:rsidRPr="006C2FE3" w:rsidTr="004E18F2">
        <w:tc>
          <w:tcPr>
            <w:tcW w:w="4368" w:type="dxa"/>
          </w:tcPr>
          <w:p w:rsidR="004A2730" w:rsidRPr="007F1D1C" w:rsidRDefault="004A2730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F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Маштакова</w:t>
            </w:r>
            <w:proofErr w:type="spellEnd"/>
            <w:r w:rsidRPr="007F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Т.В</w:t>
            </w:r>
          </w:p>
        </w:tc>
        <w:tc>
          <w:tcPr>
            <w:tcW w:w="310" w:type="dxa"/>
          </w:tcPr>
          <w:p w:rsidR="004A2730" w:rsidRPr="007F1D1C" w:rsidRDefault="004A2730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</w:tcPr>
          <w:p w:rsidR="004A2730" w:rsidRPr="007F1D1C" w:rsidRDefault="004A2730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управления культуры и молодежной политики администрации Вязниковского района</w:t>
            </w:r>
          </w:p>
        </w:tc>
      </w:tr>
      <w:tr w:rsidR="004E18F2" w:rsidRPr="006C2FE3" w:rsidTr="004E18F2">
        <w:tc>
          <w:tcPr>
            <w:tcW w:w="4368" w:type="dxa"/>
          </w:tcPr>
          <w:p w:rsidR="004E18F2" w:rsidRPr="007F1D1C" w:rsidRDefault="004E18F2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Парфенова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Г.А.</w:t>
            </w:r>
          </w:p>
        </w:tc>
        <w:tc>
          <w:tcPr>
            <w:tcW w:w="310" w:type="dxa"/>
          </w:tcPr>
          <w:p w:rsidR="004E18F2" w:rsidRPr="007F1D1C" w:rsidRDefault="004E18F2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</w:tcPr>
          <w:p w:rsidR="004E18F2" w:rsidRPr="007F1D1C" w:rsidRDefault="004E18F2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пенсионер</w:t>
            </w:r>
          </w:p>
        </w:tc>
      </w:tr>
      <w:tr w:rsidR="004E18F2" w:rsidRPr="006C2FE3" w:rsidTr="004E18F2">
        <w:tc>
          <w:tcPr>
            <w:tcW w:w="4368" w:type="dxa"/>
          </w:tcPr>
          <w:p w:rsidR="004E18F2" w:rsidRPr="007F1D1C" w:rsidRDefault="004E18F2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Плужников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</w:t>
            </w:r>
            <w:r w:rsidR="00B40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310" w:type="dxa"/>
          </w:tcPr>
          <w:p w:rsidR="004E18F2" w:rsidRPr="007F1D1C" w:rsidRDefault="004E18F2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</w:tcPr>
          <w:p w:rsidR="004E18F2" w:rsidRPr="007F1D1C" w:rsidRDefault="004E18F2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фотограф</w:t>
            </w:r>
          </w:p>
        </w:tc>
      </w:tr>
      <w:tr w:rsidR="006C2FE3" w:rsidRPr="006C2FE3" w:rsidTr="004E18F2">
        <w:tc>
          <w:tcPr>
            <w:tcW w:w="4368" w:type="dxa"/>
          </w:tcPr>
          <w:p w:rsidR="006C2FE3" w:rsidRPr="007F1D1C" w:rsidRDefault="00BA50C3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Фадеева А.Е.</w:t>
            </w:r>
          </w:p>
        </w:tc>
        <w:tc>
          <w:tcPr>
            <w:tcW w:w="310" w:type="dxa"/>
          </w:tcPr>
          <w:p w:rsidR="006C2FE3" w:rsidRPr="007F1D1C" w:rsidRDefault="00BA50C3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</w:tcPr>
          <w:p w:rsidR="006C2FE3" w:rsidRPr="007F1D1C" w:rsidRDefault="004A2730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1B6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аведующий сектором информационно-методического отдела муниципального бюджетного учреждения «Культурно-досуговый комплекс Вязниковского района»</w:t>
            </w:r>
          </w:p>
        </w:tc>
      </w:tr>
      <w:tr w:rsidR="006C2FE3" w:rsidRPr="006C2FE3" w:rsidTr="004E18F2">
        <w:tc>
          <w:tcPr>
            <w:tcW w:w="4368" w:type="dxa"/>
          </w:tcPr>
          <w:p w:rsidR="006C2FE3" w:rsidRPr="007F1D1C" w:rsidRDefault="00BA50C3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F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Щурий</w:t>
            </w:r>
            <w:proofErr w:type="spellEnd"/>
            <w:r w:rsidRPr="007F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Н.М.</w:t>
            </w:r>
          </w:p>
        </w:tc>
        <w:tc>
          <w:tcPr>
            <w:tcW w:w="310" w:type="dxa"/>
          </w:tcPr>
          <w:p w:rsidR="006C2FE3" w:rsidRPr="007F1D1C" w:rsidRDefault="00BA50C3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</w:tcPr>
          <w:p w:rsidR="006C2FE3" w:rsidRPr="007F1D1C" w:rsidRDefault="00FB7376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73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экскурсионно-массовым отделом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бюджетного учреждения «Вязниковский историко-художественный музей»</w:t>
            </w:r>
          </w:p>
        </w:tc>
      </w:tr>
      <w:tr w:rsidR="004E18F2" w:rsidRPr="006C2FE3" w:rsidTr="004E18F2">
        <w:tc>
          <w:tcPr>
            <w:tcW w:w="4368" w:type="dxa"/>
          </w:tcPr>
          <w:p w:rsidR="004E18F2" w:rsidRPr="007F1D1C" w:rsidRDefault="004E18F2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Рыжиков А.В.</w:t>
            </w:r>
          </w:p>
        </w:tc>
        <w:tc>
          <w:tcPr>
            <w:tcW w:w="310" w:type="dxa"/>
          </w:tcPr>
          <w:p w:rsidR="004E18F2" w:rsidRPr="007F1D1C" w:rsidRDefault="004E18F2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</w:tcPr>
          <w:p w:rsidR="004E18F2" w:rsidRPr="007F1D1C" w:rsidRDefault="004E18F2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муниципального образования «Октябрьское»</w:t>
            </w:r>
          </w:p>
        </w:tc>
      </w:tr>
      <w:tr w:rsidR="004E18F2" w:rsidTr="004E18F2">
        <w:tc>
          <w:tcPr>
            <w:tcW w:w="4368" w:type="dxa"/>
          </w:tcPr>
          <w:p w:rsidR="004E18F2" w:rsidRPr="007F1D1C" w:rsidRDefault="004E18F2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Рябинкина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О.С.</w:t>
            </w:r>
          </w:p>
        </w:tc>
        <w:tc>
          <w:tcPr>
            <w:tcW w:w="310" w:type="dxa"/>
          </w:tcPr>
          <w:p w:rsidR="004E18F2" w:rsidRPr="007F1D1C" w:rsidRDefault="004E18F2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</w:tcPr>
          <w:p w:rsidR="004E18F2" w:rsidRPr="007F1D1C" w:rsidRDefault="004E18F2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Степанцевское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4E18F2" w:rsidTr="004E18F2">
        <w:tc>
          <w:tcPr>
            <w:tcW w:w="4368" w:type="dxa"/>
          </w:tcPr>
          <w:p w:rsidR="004E18F2" w:rsidRPr="007F1D1C" w:rsidRDefault="004E18F2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Старков О.Ю.</w:t>
            </w:r>
          </w:p>
        </w:tc>
        <w:tc>
          <w:tcPr>
            <w:tcW w:w="310" w:type="dxa"/>
          </w:tcPr>
          <w:p w:rsidR="004E18F2" w:rsidRPr="007F1D1C" w:rsidRDefault="004E18F2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</w:tcPr>
          <w:p w:rsidR="004E18F2" w:rsidRPr="007F1D1C" w:rsidRDefault="004E18F2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фотограф фотоцентра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Техсоюз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4E18F2" w:rsidTr="004E18F2">
        <w:tc>
          <w:tcPr>
            <w:tcW w:w="4368" w:type="dxa"/>
          </w:tcPr>
          <w:p w:rsidR="004E18F2" w:rsidRPr="007F1D1C" w:rsidRDefault="004E18F2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Фунтов Д.С.</w:t>
            </w:r>
          </w:p>
        </w:tc>
        <w:tc>
          <w:tcPr>
            <w:tcW w:w="310" w:type="dxa"/>
          </w:tcPr>
          <w:p w:rsidR="004E18F2" w:rsidRPr="007F1D1C" w:rsidRDefault="004E18F2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</w:tcPr>
          <w:p w:rsidR="004E18F2" w:rsidRPr="007F1D1C" w:rsidRDefault="004E18F2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Паустовское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4E18F2" w:rsidTr="004E18F2">
        <w:tc>
          <w:tcPr>
            <w:tcW w:w="4368" w:type="dxa"/>
          </w:tcPr>
          <w:p w:rsidR="004E18F2" w:rsidRPr="007F1D1C" w:rsidRDefault="004E18F2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Хлебникова Ю.А.</w:t>
            </w:r>
          </w:p>
        </w:tc>
        <w:tc>
          <w:tcPr>
            <w:tcW w:w="310" w:type="dxa"/>
          </w:tcPr>
          <w:p w:rsidR="004E18F2" w:rsidRPr="007F1D1C" w:rsidRDefault="004E18F2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</w:tcPr>
          <w:p w:rsidR="004E18F2" w:rsidRPr="007F1D1C" w:rsidRDefault="004E18F2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7F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ачальник проектного управления администрации Вязниковского района</w:t>
            </w:r>
          </w:p>
        </w:tc>
      </w:tr>
      <w:tr w:rsidR="00123AF7" w:rsidTr="004E18F2">
        <w:tc>
          <w:tcPr>
            <w:tcW w:w="4368" w:type="dxa"/>
          </w:tcPr>
          <w:p w:rsidR="00123AF7" w:rsidRPr="007F1D1C" w:rsidRDefault="00123AF7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Яковлева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С.С.</w:t>
            </w:r>
          </w:p>
        </w:tc>
        <w:tc>
          <w:tcPr>
            <w:tcW w:w="310" w:type="dxa"/>
          </w:tcPr>
          <w:p w:rsidR="00123AF7" w:rsidRPr="007F1D1C" w:rsidRDefault="00123AF7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1D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</w:tcPr>
          <w:p w:rsidR="00123AF7" w:rsidRPr="001B640E" w:rsidRDefault="004A2730" w:rsidP="004E18F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д</w:t>
            </w:r>
            <w:r w:rsidR="00123AF7" w:rsidRPr="001B640E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иректор муниципального бюджетного учреждения дополнительного образования «</w:t>
            </w:r>
            <w:proofErr w:type="spellStart"/>
            <w:r w:rsidR="00123AF7" w:rsidRPr="001B640E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Никологорская</w:t>
            </w:r>
            <w:proofErr w:type="spellEnd"/>
            <w:r w:rsidR="00123AF7" w:rsidRPr="001B640E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детская школа искусств» </w:t>
            </w:r>
          </w:p>
        </w:tc>
      </w:tr>
    </w:tbl>
    <w:p w:rsidR="006C2FE3" w:rsidRDefault="006C2FE3" w:rsidP="00853E9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C2FE3" w:rsidSect="003541CB">
      <w:headerReference w:type="default" r:id="rId12"/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A7B" w:rsidRDefault="00C75A7B" w:rsidP="00E552CD">
      <w:pPr>
        <w:spacing w:after="0" w:line="240" w:lineRule="auto"/>
      </w:pPr>
      <w:r>
        <w:separator/>
      </w:r>
    </w:p>
  </w:endnote>
  <w:endnote w:type="continuationSeparator" w:id="0">
    <w:p w:rsidR="00C75A7B" w:rsidRDefault="00C75A7B" w:rsidP="00E55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A7B" w:rsidRDefault="00C75A7B" w:rsidP="00E552CD">
      <w:pPr>
        <w:spacing w:after="0" w:line="240" w:lineRule="auto"/>
      </w:pPr>
      <w:r>
        <w:separator/>
      </w:r>
    </w:p>
  </w:footnote>
  <w:footnote w:type="continuationSeparator" w:id="0">
    <w:p w:rsidR="00C75A7B" w:rsidRDefault="00C75A7B" w:rsidP="00E55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7606401"/>
      <w:docPartObj>
        <w:docPartGallery w:val="Page Numbers (Top of Page)"/>
        <w:docPartUnique/>
      </w:docPartObj>
    </w:sdtPr>
    <w:sdtEndPr/>
    <w:sdtContent>
      <w:p w:rsidR="00E552CD" w:rsidRDefault="00E552C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3552">
          <w:rPr>
            <w:noProof/>
          </w:rPr>
          <w:t>7</w:t>
        </w:r>
        <w:r>
          <w:fldChar w:fldCharType="end"/>
        </w:r>
      </w:p>
    </w:sdtContent>
  </w:sdt>
  <w:p w:rsidR="00E552CD" w:rsidRDefault="00E552C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881A74"/>
    <w:multiLevelType w:val="multilevel"/>
    <w:tmpl w:val="00922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610"/>
    <w:rsid w:val="0004338A"/>
    <w:rsid w:val="0005737D"/>
    <w:rsid w:val="001124C2"/>
    <w:rsid w:val="00123AF7"/>
    <w:rsid w:val="00141A9D"/>
    <w:rsid w:val="001B4D84"/>
    <w:rsid w:val="001B640E"/>
    <w:rsid w:val="00227663"/>
    <w:rsid w:val="002617C7"/>
    <w:rsid w:val="002803F3"/>
    <w:rsid w:val="002C4D29"/>
    <w:rsid w:val="002D1238"/>
    <w:rsid w:val="003541CB"/>
    <w:rsid w:val="00361A9B"/>
    <w:rsid w:val="003839FD"/>
    <w:rsid w:val="00423864"/>
    <w:rsid w:val="00424293"/>
    <w:rsid w:val="004306EB"/>
    <w:rsid w:val="00473C7A"/>
    <w:rsid w:val="004A2730"/>
    <w:rsid w:val="004E18F2"/>
    <w:rsid w:val="005700CB"/>
    <w:rsid w:val="005A2C07"/>
    <w:rsid w:val="005B2B20"/>
    <w:rsid w:val="005D1CDC"/>
    <w:rsid w:val="005F2C5F"/>
    <w:rsid w:val="00612797"/>
    <w:rsid w:val="00613A0E"/>
    <w:rsid w:val="00640BCA"/>
    <w:rsid w:val="006578A7"/>
    <w:rsid w:val="00687115"/>
    <w:rsid w:val="006C2FE3"/>
    <w:rsid w:val="007302D6"/>
    <w:rsid w:val="007D6AD8"/>
    <w:rsid w:val="007F1D1C"/>
    <w:rsid w:val="008048DE"/>
    <w:rsid w:val="008227B2"/>
    <w:rsid w:val="00853E95"/>
    <w:rsid w:val="00856443"/>
    <w:rsid w:val="0085683C"/>
    <w:rsid w:val="00915486"/>
    <w:rsid w:val="00921D0C"/>
    <w:rsid w:val="00922296"/>
    <w:rsid w:val="0099201F"/>
    <w:rsid w:val="009C3764"/>
    <w:rsid w:val="009D2FD5"/>
    <w:rsid w:val="00A47C4E"/>
    <w:rsid w:val="00A90175"/>
    <w:rsid w:val="00B40091"/>
    <w:rsid w:val="00BA3DF2"/>
    <w:rsid w:val="00BA50C3"/>
    <w:rsid w:val="00BC55D2"/>
    <w:rsid w:val="00BF4AAB"/>
    <w:rsid w:val="00C05DDC"/>
    <w:rsid w:val="00C34610"/>
    <w:rsid w:val="00C75A7B"/>
    <w:rsid w:val="00C927EC"/>
    <w:rsid w:val="00CB0809"/>
    <w:rsid w:val="00D310A1"/>
    <w:rsid w:val="00D93552"/>
    <w:rsid w:val="00D966C4"/>
    <w:rsid w:val="00E46042"/>
    <w:rsid w:val="00E552CD"/>
    <w:rsid w:val="00EA1716"/>
    <w:rsid w:val="00ED0630"/>
    <w:rsid w:val="00EE1B0A"/>
    <w:rsid w:val="00EE49B6"/>
    <w:rsid w:val="00F409C6"/>
    <w:rsid w:val="00F414A7"/>
    <w:rsid w:val="00F615E2"/>
    <w:rsid w:val="00F70EC2"/>
    <w:rsid w:val="00FB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5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52CD"/>
  </w:style>
  <w:style w:type="paragraph" w:styleId="a5">
    <w:name w:val="footer"/>
    <w:basedOn w:val="a"/>
    <w:link w:val="a6"/>
    <w:uiPriority w:val="99"/>
    <w:unhideWhenUsed/>
    <w:rsid w:val="00E55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52CD"/>
  </w:style>
  <w:style w:type="table" w:styleId="a7">
    <w:name w:val="Table Grid"/>
    <w:basedOn w:val="a1"/>
    <w:uiPriority w:val="59"/>
    <w:rsid w:val="006C2F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1124C2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F615E2"/>
  </w:style>
  <w:style w:type="paragraph" w:styleId="a9">
    <w:name w:val="Balloon Text"/>
    <w:basedOn w:val="a"/>
    <w:link w:val="aa"/>
    <w:uiPriority w:val="99"/>
    <w:semiHidden/>
    <w:unhideWhenUsed/>
    <w:rsid w:val="00657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78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5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52CD"/>
  </w:style>
  <w:style w:type="paragraph" w:styleId="a5">
    <w:name w:val="footer"/>
    <w:basedOn w:val="a"/>
    <w:link w:val="a6"/>
    <w:uiPriority w:val="99"/>
    <w:unhideWhenUsed/>
    <w:rsid w:val="00E55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52CD"/>
  </w:style>
  <w:style w:type="table" w:styleId="a7">
    <w:name w:val="Table Grid"/>
    <w:basedOn w:val="a1"/>
    <w:uiPriority w:val="59"/>
    <w:rsid w:val="006C2F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1124C2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F615E2"/>
  </w:style>
  <w:style w:type="paragraph" w:styleId="a9">
    <w:name w:val="Balloon Text"/>
    <w:basedOn w:val="a"/>
    <w:link w:val="aa"/>
    <w:uiPriority w:val="99"/>
    <w:semiHidden/>
    <w:unhideWhenUsed/>
    <w:rsid w:val="00657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78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3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nkgorodov.ru/settlement/gorod-vyazniki-gorodskoe-poselenie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bankgorodov.ru/settlement/oktyabrskoe-selskoe-poselenie-vladimirskoi-oblast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bankgorodov.ru/settlement/poselok-nikologori-gorodskoe-poseleni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ankgorodov.ru/settlement/poselok-mstera-gorodskoe-poseleni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2140</Words>
  <Characters>12202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</dc:creator>
  <cp:lastModifiedBy>Admin</cp:lastModifiedBy>
  <cp:revision>3</cp:revision>
  <cp:lastPrinted>2020-03-17T07:17:00Z</cp:lastPrinted>
  <dcterms:created xsi:type="dcterms:W3CDTF">2020-03-17T07:55:00Z</dcterms:created>
  <dcterms:modified xsi:type="dcterms:W3CDTF">2020-03-17T07:58:00Z</dcterms:modified>
</cp:coreProperties>
</file>